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4A7D" w14:textId="30251620" w:rsidR="00CD56AB" w:rsidRDefault="00CD56AB" w:rsidP="001F7E51">
      <w:pPr>
        <w:jc w:val="center"/>
        <w:rPr>
          <w:rFonts w:asciiTheme="minorHAnsi" w:hAnsiTheme="minorHAnsi" w:cstheme="minorHAnsi"/>
          <w:b/>
          <w:sz w:val="36"/>
          <w:highlight w:val="yellow"/>
          <w:u w:val="single"/>
        </w:rPr>
      </w:pPr>
      <w:r w:rsidRPr="00E27118">
        <w:fldChar w:fldCharType="begin"/>
      </w:r>
      <w:r w:rsidRPr="00E27118">
        <w:instrText xml:space="preserve"> INCLUDEPICTURE "/var/folders/4t/gfy0024j009g2jlhzw6k39bc0000gn/T/com.microsoft.Word/WebArchiveCopyPasteTempFiles/JDeaj7XL_400x400.jpg" \* MERGEFORMATINET </w:instrText>
      </w:r>
      <w:r w:rsidRPr="00E27118">
        <w:fldChar w:fldCharType="separate"/>
      </w:r>
      <w:r w:rsidRPr="00E27118">
        <w:rPr>
          <w:noProof/>
        </w:rPr>
        <w:drawing>
          <wp:inline distT="0" distB="0" distL="0" distR="0" wp14:anchorId="19CE8E7D" wp14:editId="243D021E">
            <wp:extent cx="972273" cy="972273"/>
            <wp:effectExtent l="0" t="0" r="5715" b="5715"/>
            <wp:docPr id="2" name="Picture 2" descr="St Mary and St Paul's CE Primary, Prescot (@StPrescot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 and St Paul's CE Primary, Prescot (@StPrescot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4" cy="9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118">
        <w:fldChar w:fldCharType="end"/>
      </w:r>
    </w:p>
    <w:p w14:paraId="066D2BBA" w14:textId="668ADC6E" w:rsidR="000F319A" w:rsidRPr="007E76AE" w:rsidRDefault="00CD56AB" w:rsidP="001F7E51">
      <w:pPr>
        <w:jc w:val="center"/>
        <w:rPr>
          <w:rFonts w:asciiTheme="minorHAnsi" w:hAnsiTheme="minorHAnsi" w:cstheme="minorHAnsi"/>
          <w:b/>
          <w:sz w:val="36"/>
          <w:highlight w:val="yellow"/>
          <w:u w:val="single"/>
        </w:rPr>
      </w:pPr>
      <w:r>
        <w:rPr>
          <w:rFonts w:asciiTheme="minorHAnsi" w:hAnsiTheme="minorHAnsi" w:cstheme="minorHAnsi"/>
          <w:b/>
          <w:sz w:val="36"/>
          <w:highlight w:val="yellow"/>
          <w:u w:val="single"/>
        </w:rPr>
        <w:t>Reception</w:t>
      </w:r>
    </w:p>
    <w:p w14:paraId="25333711" w14:textId="20BE2653" w:rsidR="001F7E51" w:rsidRPr="007E76AE" w:rsidRDefault="001F7E51" w:rsidP="001F7E51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7E76AE">
        <w:rPr>
          <w:rFonts w:asciiTheme="minorHAnsi" w:hAnsiTheme="minorHAnsi" w:cstheme="minorHAnsi"/>
          <w:b/>
          <w:sz w:val="36"/>
          <w:highlight w:val="yellow"/>
          <w:u w:val="single"/>
        </w:rPr>
        <w:t xml:space="preserve">Week Commencing: </w:t>
      </w:r>
      <w:r w:rsidR="00CD56AB">
        <w:rPr>
          <w:rFonts w:asciiTheme="minorHAnsi" w:hAnsiTheme="minorHAnsi" w:cstheme="minorHAnsi"/>
          <w:b/>
          <w:sz w:val="36"/>
          <w:u w:val="single"/>
        </w:rPr>
        <w:t>20</w:t>
      </w:r>
      <w:r w:rsidR="00CD56AB" w:rsidRPr="00CD56AB">
        <w:rPr>
          <w:rFonts w:asciiTheme="minorHAnsi" w:hAnsiTheme="minorHAnsi" w:cstheme="minorHAnsi"/>
          <w:b/>
          <w:sz w:val="36"/>
          <w:u w:val="single"/>
          <w:vertAlign w:val="superscript"/>
        </w:rPr>
        <w:t>th</w:t>
      </w:r>
      <w:r w:rsidR="00CD56AB">
        <w:rPr>
          <w:rFonts w:asciiTheme="minorHAnsi" w:hAnsiTheme="minorHAnsi" w:cstheme="minorHAnsi"/>
          <w:b/>
          <w:sz w:val="36"/>
          <w:u w:val="single"/>
        </w:rPr>
        <w:t xml:space="preserve"> April 2020</w:t>
      </w:r>
    </w:p>
    <w:p w14:paraId="38D45F5E" w14:textId="77777777" w:rsidR="001F7E51" w:rsidRDefault="001F7E51" w:rsidP="001F7E51">
      <w:pPr>
        <w:rPr>
          <w:rFonts w:asciiTheme="minorHAnsi" w:hAnsiTheme="minorHAnsi" w:cstheme="minorHAnsi"/>
          <w:sz w:val="28"/>
        </w:rPr>
      </w:pPr>
    </w:p>
    <w:p w14:paraId="465B6AF8" w14:textId="77777777" w:rsidR="001F7E51" w:rsidRDefault="007E76AE" w:rsidP="001F7E51">
      <w:pPr>
        <w:rPr>
          <w:rFonts w:asciiTheme="minorHAnsi" w:hAnsiTheme="minorHAnsi" w:cstheme="minorHAnsi"/>
          <w:b/>
          <w:sz w:val="28"/>
          <w:u w:val="single"/>
        </w:rPr>
      </w:pPr>
      <w:r w:rsidRPr="00A95812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203891B" wp14:editId="6CAFB942">
            <wp:simplePos x="0" y="0"/>
            <wp:positionH relativeFrom="column">
              <wp:posOffset>-358140</wp:posOffset>
            </wp:positionH>
            <wp:positionV relativeFrom="paragraph">
              <wp:posOffset>217805</wp:posOffset>
            </wp:positionV>
            <wp:extent cx="11144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15" y="2149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E51" w:rsidRPr="004771B4">
        <w:rPr>
          <w:rFonts w:asciiTheme="minorHAnsi" w:hAnsiTheme="minorHAnsi" w:cstheme="minorHAnsi"/>
          <w:b/>
          <w:sz w:val="28"/>
          <w:u w:val="single"/>
        </w:rPr>
        <w:t>Weekly</w:t>
      </w:r>
      <w:r w:rsidR="00C13F1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1F7E51" w:rsidRPr="004771B4">
        <w:rPr>
          <w:rFonts w:asciiTheme="minorHAnsi" w:hAnsiTheme="minorHAnsi" w:cstheme="minorHAnsi"/>
          <w:b/>
          <w:sz w:val="28"/>
          <w:u w:val="single"/>
        </w:rPr>
        <w:t xml:space="preserve">Maths </w:t>
      </w:r>
      <w:proofErr w:type="gramStart"/>
      <w:r w:rsidR="001F7E51" w:rsidRPr="004771B4">
        <w:rPr>
          <w:rFonts w:asciiTheme="minorHAnsi" w:hAnsiTheme="minorHAnsi" w:cstheme="minorHAnsi"/>
          <w:b/>
          <w:sz w:val="28"/>
          <w:u w:val="single"/>
        </w:rPr>
        <w:t xml:space="preserve">Task </w:t>
      </w:r>
      <w:r w:rsidR="00C13F18">
        <w:rPr>
          <w:rFonts w:asciiTheme="minorHAnsi" w:hAnsiTheme="minorHAnsi" w:cstheme="minorHAnsi"/>
          <w:b/>
          <w:sz w:val="28"/>
          <w:u w:val="single"/>
        </w:rPr>
        <w:t xml:space="preserve"> (</w:t>
      </w:r>
      <w:proofErr w:type="gramEnd"/>
      <w:r w:rsidR="00C13F18">
        <w:rPr>
          <w:rFonts w:asciiTheme="minorHAnsi" w:hAnsiTheme="minorHAnsi" w:cstheme="minorHAnsi"/>
          <w:b/>
          <w:sz w:val="28"/>
          <w:u w:val="single"/>
        </w:rPr>
        <w:t>in home learning book)</w:t>
      </w:r>
    </w:p>
    <w:p w14:paraId="3C23936C" w14:textId="77777777" w:rsidR="00A95812" w:rsidRDefault="00A95812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3BDB5C38" w14:textId="77777777" w:rsidR="00A95812" w:rsidRPr="007E76AE" w:rsidRDefault="005A12A2" w:rsidP="001F7E5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Practical maths</w:t>
      </w:r>
    </w:p>
    <w:p w14:paraId="696D9CD8" w14:textId="77777777" w:rsidR="005A12A2" w:rsidRPr="00A95812" w:rsidRDefault="00A95812" w:rsidP="001F7E51">
      <w:pPr>
        <w:rPr>
          <w:rFonts w:asciiTheme="minorHAnsi" w:hAnsiTheme="minorHAnsi" w:cstheme="minorHAnsi"/>
          <w:sz w:val="22"/>
        </w:rPr>
      </w:pPr>
      <w:r w:rsidRPr="00A95812">
        <w:rPr>
          <w:rFonts w:asciiTheme="minorHAnsi" w:hAnsiTheme="minorHAnsi" w:cstheme="minorHAnsi"/>
          <w:sz w:val="22"/>
        </w:rPr>
        <w:t xml:space="preserve">Number hunt – finding missing numbers to make 10. </w:t>
      </w:r>
    </w:p>
    <w:p w14:paraId="2D26F5C4" w14:textId="77777777" w:rsidR="00A95812" w:rsidRPr="00A95812" w:rsidRDefault="00A95812" w:rsidP="001F7E51">
      <w:pPr>
        <w:rPr>
          <w:rFonts w:asciiTheme="minorHAnsi" w:hAnsiTheme="minorHAnsi" w:cstheme="minorHAnsi"/>
          <w:sz w:val="22"/>
        </w:rPr>
      </w:pPr>
    </w:p>
    <w:p w14:paraId="4AAF3E3D" w14:textId="77777777" w:rsidR="00A95812" w:rsidRDefault="00A95812" w:rsidP="001F7E51">
      <w:pPr>
        <w:rPr>
          <w:rFonts w:asciiTheme="minorHAnsi" w:hAnsiTheme="minorHAnsi" w:cstheme="minorHAnsi"/>
          <w:sz w:val="22"/>
        </w:rPr>
      </w:pPr>
      <w:r w:rsidRPr="00A95812">
        <w:rPr>
          <w:rFonts w:asciiTheme="minorHAnsi" w:hAnsiTheme="minorHAnsi" w:cstheme="minorHAnsi"/>
          <w:sz w:val="22"/>
        </w:rPr>
        <w:t xml:space="preserve">Start with 10 items (toys, pencils etc.) and hide them around the house. Give your child 1 minute to find as many as they can.  Look at how many they have. How many more do they need to make 10?  </w:t>
      </w:r>
    </w:p>
    <w:p w14:paraId="3FF3826D" w14:textId="77777777" w:rsidR="00A95812" w:rsidRPr="00A95812" w:rsidRDefault="00A95812" w:rsidP="001F7E51">
      <w:pPr>
        <w:rPr>
          <w:rFonts w:asciiTheme="minorHAnsi" w:hAnsiTheme="minorHAnsi" w:cstheme="minorHAnsi"/>
          <w:sz w:val="22"/>
        </w:rPr>
      </w:pPr>
    </w:p>
    <w:p w14:paraId="7BDF6862" w14:textId="77777777" w:rsidR="00A95812" w:rsidRPr="00A95812" w:rsidRDefault="00A95812" w:rsidP="001F7E51">
      <w:pPr>
        <w:rPr>
          <w:rFonts w:asciiTheme="minorHAnsi" w:hAnsiTheme="minorHAnsi" w:cstheme="minorHAnsi"/>
          <w:sz w:val="22"/>
        </w:rPr>
      </w:pPr>
      <w:r w:rsidRPr="00A95812">
        <w:rPr>
          <w:rFonts w:asciiTheme="minorHAnsi" w:hAnsiTheme="minorHAnsi" w:cstheme="minorHAnsi"/>
          <w:sz w:val="22"/>
        </w:rPr>
        <w:t>You may wish to make a 10 frame (10 boxes on a piece of paper) so your child</w:t>
      </w:r>
      <w:r>
        <w:rPr>
          <w:rFonts w:asciiTheme="minorHAnsi" w:hAnsiTheme="minorHAnsi" w:cstheme="minorHAnsi"/>
          <w:sz w:val="22"/>
        </w:rPr>
        <w:t xml:space="preserve"> can put the items on they have found. Then they</w:t>
      </w:r>
      <w:r w:rsidRPr="00A95812">
        <w:rPr>
          <w:rFonts w:asciiTheme="minorHAnsi" w:hAnsiTheme="minorHAnsi" w:cstheme="minorHAnsi"/>
          <w:sz w:val="22"/>
        </w:rPr>
        <w:t xml:space="preserve"> can see how many boxes </w:t>
      </w:r>
      <w:proofErr w:type="gramStart"/>
      <w:r w:rsidRPr="00A95812">
        <w:rPr>
          <w:rFonts w:asciiTheme="minorHAnsi" w:hAnsiTheme="minorHAnsi" w:cstheme="minorHAnsi"/>
          <w:sz w:val="22"/>
        </w:rPr>
        <w:t>are full and how many</w:t>
      </w:r>
      <w:proofErr w:type="gramEnd"/>
      <w:r w:rsidRPr="00A95812">
        <w:rPr>
          <w:rFonts w:asciiTheme="minorHAnsi" w:hAnsiTheme="minorHAnsi" w:cstheme="minorHAnsi"/>
          <w:sz w:val="22"/>
        </w:rPr>
        <w:t xml:space="preserve"> are missing. </w:t>
      </w:r>
      <w:r>
        <w:rPr>
          <w:rFonts w:asciiTheme="minorHAnsi" w:hAnsiTheme="minorHAnsi" w:cstheme="minorHAnsi"/>
          <w:sz w:val="22"/>
        </w:rPr>
        <w:t xml:space="preserve"> (see picture for an example) </w:t>
      </w:r>
    </w:p>
    <w:p w14:paraId="44B4812C" w14:textId="77777777" w:rsidR="00A95812" w:rsidRPr="00A95812" w:rsidRDefault="00A95812" w:rsidP="001F7E51">
      <w:pPr>
        <w:rPr>
          <w:rFonts w:asciiTheme="minorHAnsi" w:hAnsiTheme="minorHAnsi" w:cstheme="minorHAnsi"/>
          <w:sz w:val="22"/>
        </w:rPr>
      </w:pPr>
    </w:p>
    <w:p w14:paraId="5BCC3B57" w14:textId="77777777" w:rsidR="00A95812" w:rsidRPr="00A95812" w:rsidRDefault="00A95812" w:rsidP="001F7E51">
      <w:pPr>
        <w:rPr>
          <w:rFonts w:asciiTheme="minorHAnsi" w:hAnsiTheme="minorHAnsi" w:cstheme="minorHAnsi"/>
          <w:sz w:val="22"/>
        </w:rPr>
      </w:pPr>
      <w:r w:rsidRPr="00A95812">
        <w:rPr>
          <w:rFonts w:asciiTheme="minorHAnsi" w:hAnsiTheme="minorHAnsi" w:cstheme="minorHAnsi"/>
          <w:sz w:val="22"/>
        </w:rPr>
        <w:t xml:space="preserve">Repeat with different amounts or objects to practise the concept of making a total, and the challenge of working out missing numbers. </w:t>
      </w:r>
    </w:p>
    <w:p w14:paraId="450D67F3" w14:textId="77777777" w:rsidR="00A95812" w:rsidRDefault="00A95812" w:rsidP="001F7E51">
      <w:pPr>
        <w:rPr>
          <w:rFonts w:asciiTheme="minorHAnsi" w:hAnsiTheme="minorHAnsi" w:cstheme="minorHAnsi"/>
          <w:sz w:val="28"/>
        </w:rPr>
      </w:pPr>
    </w:p>
    <w:p w14:paraId="2E59ABF9" w14:textId="77777777" w:rsidR="00C13F18" w:rsidRPr="005A12A2" w:rsidRDefault="007E76AE" w:rsidP="001F7E51">
      <w:pPr>
        <w:rPr>
          <w:rFonts w:asciiTheme="minorHAnsi" w:hAnsiTheme="minorHAnsi" w:cstheme="minorHAnsi"/>
          <w:b/>
          <w:sz w:val="28"/>
          <w:u w:val="single"/>
        </w:rPr>
      </w:pPr>
      <w:r w:rsidRPr="00A95812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C62FAC2" wp14:editId="6C3ABFF6">
            <wp:simplePos x="0" y="0"/>
            <wp:positionH relativeFrom="column">
              <wp:posOffset>7604760</wp:posOffset>
            </wp:positionH>
            <wp:positionV relativeFrom="paragraph">
              <wp:posOffset>66040</wp:posOffset>
            </wp:positionV>
            <wp:extent cx="921385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0990" y="21396"/>
                <wp:lineTo x="209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A2" w:rsidRPr="005A12A2">
        <w:rPr>
          <w:rFonts w:asciiTheme="minorHAnsi" w:hAnsiTheme="minorHAnsi" w:cstheme="minorHAnsi"/>
          <w:b/>
          <w:sz w:val="28"/>
          <w:u w:val="single"/>
        </w:rPr>
        <w:t>Written maths task</w:t>
      </w:r>
    </w:p>
    <w:p w14:paraId="41272901" w14:textId="77777777" w:rsidR="00C13F18" w:rsidRDefault="00C13F18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165CD206" w14:textId="77777777" w:rsidR="00A95812" w:rsidRDefault="007E76AE" w:rsidP="001F7E5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Use the ten </w:t>
      </w:r>
      <w:proofErr w:type="gramStart"/>
      <w:r>
        <w:rPr>
          <w:rFonts w:asciiTheme="minorHAnsi" w:hAnsiTheme="minorHAnsi" w:cstheme="minorHAnsi"/>
          <w:sz w:val="22"/>
        </w:rPr>
        <w:t>frame</w:t>
      </w:r>
      <w:proofErr w:type="gramEnd"/>
      <w:r>
        <w:rPr>
          <w:rFonts w:asciiTheme="minorHAnsi" w:hAnsiTheme="minorHAnsi" w:cstheme="minorHAnsi"/>
          <w:sz w:val="22"/>
        </w:rPr>
        <w:t xml:space="preserve"> to find the answer to these questions. </w:t>
      </w:r>
    </w:p>
    <w:p w14:paraId="01F1EEAD" w14:textId="77777777" w:rsidR="007E76AE" w:rsidRDefault="007E76AE" w:rsidP="001F7E51">
      <w:pPr>
        <w:rPr>
          <w:rFonts w:asciiTheme="minorHAnsi" w:hAnsiTheme="minorHAnsi" w:cstheme="minorHAnsi"/>
          <w:sz w:val="22"/>
        </w:rPr>
      </w:pPr>
    </w:p>
    <w:p w14:paraId="395E02B1" w14:textId="77777777" w:rsidR="007E76AE" w:rsidRDefault="007E76AE" w:rsidP="001F7E5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 + ________ = 10                       5 + ____________= 10                7 + __________= 10              9 + ______ = 10           0 + ______ = 10 </w:t>
      </w:r>
    </w:p>
    <w:p w14:paraId="669A21B5" w14:textId="77777777" w:rsidR="007E76AE" w:rsidRDefault="007E76AE" w:rsidP="001F7E51">
      <w:pPr>
        <w:rPr>
          <w:rFonts w:asciiTheme="minorHAnsi" w:hAnsiTheme="minorHAnsi" w:cstheme="minorHAnsi"/>
          <w:sz w:val="22"/>
        </w:rPr>
      </w:pPr>
    </w:p>
    <w:p w14:paraId="420C12B1" w14:textId="77777777" w:rsidR="007E76AE" w:rsidRDefault="007E76AE" w:rsidP="001F7E51">
      <w:pPr>
        <w:rPr>
          <w:rFonts w:asciiTheme="minorHAnsi" w:hAnsiTheme="minorHAnsi" w:cstheme="minorHAnsi"/>
          <w:sz w:val="22"/>
        </w:rPr>
      </w:pPr>
    </w:p>
    <w:p w14:paraId="6435E664" w14:textId="77777777" w:rsidR="007E76AE" w:rsidRDefault="007E76AE" w:rsidP="001F7E5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 + ________ = 10                       2 + ____________ = 10                 3 + _________ = 10             6 + ______ = 10           8 + _______ = 10 </w:t>
      </w:r>
    </w:p>
    <w:p w14:paraId="02D47F38" w14:textId="77777777" w:rsidR="007E76AE" w:rsidRPr="007E76AE" w:rsidRDefault="007E76AE" w:rsidP="001F7E51">
      <w:pPr>
        <w:rPr>
          <w:rFonts w:asciiTheme="minorHAnsi" w:hAnsiTheme="minorHAnsi" w:cstheme="minorHAnsi"/>
          <w:sz w:val="22"/>
        </w:rPr>
      </w:pPr>
      <w:r w:rsidRPr="007E76A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E33841" wp14:editId="3BF1E111">
                <wp:simplePos x="0" y="0"/>
                <wp:positionH relativeFrom="column">
                  <wp:posOffset>7078980</wp:posOffset>
                </wp:positionH>
                <wp:positionV relativeFrom="paragraph">
                  <wp:posOffset>147955</wp:posOffset>
                </wp:positionV>
                <wp:extent cx="2004060" cy="140462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AC80" w14:textId="77777777" w:rsidR="007E76AE" w:rsidRPr="007E76AE" w:rsidRDefault="007E76AE" w:rsidP="007E76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</w:pPr>
                            <w:r w:rsidRPr="007E76AE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This example shows 3 ducks and 7 spaces missing.</w:t>
                            </w:r>
                          </w:p>
                          <w:p w14:paraId="257396D9" w14:textId="77777777" w:rsidR="007E76AE" w:rsidRPr="007E76AE" w:rsidRDefault="007E76AE" w:rsidP="007E76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76AE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3+ 7 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4pt;margin-top:11.65pt;width:157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WxIw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">
                <v:textbox style="mso-fit-shape-to-text:t">
                  <w:txbxContent>
                    <w:p w:rsidR="007E76AE" w:rsidRPr="007E76AE" w:rsidRDefault="007E76AE" w:rsidP="007E76AE">
                      <w:pPr>
                        <w:jc w:val="center"/>
                        <w:rPr>
                          <w:rFonts w:asciiTheme="minorHAnsi" w:hAnsiTheme="minorHAnsi" w:cstheme="minorHAnsi"/>
                          <w:highlight w:val="yellow"/>
                        </w:rPr>
                      </w:pPr>
                      <w:r w:rsidRPr="007E76AE">
                        <w:rPr>
                          <w:rFonts w:asciiTheme="minorHAnsi" w:hAnsiTheme="minorHAnsi" w:cstheme="minorHAnsi"/>
                          <w:highlight w:val="yellow"/>
                        </w:rPr>
                        <w:t>This example shows 3 ducks and 7 spaces missing.</w:t>
                      </w:r>
                    </w:p>
                    <w:p w:rsidR="007E76AE" w:rsidRPr="007E76AE" w:rsidRDefault="007E76AE" w:rsidP="007E76A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76AE">
                        <w:rPr>
                          <w:rFonts w:asciiTheme="minorHAnsi" w:hAnsiTheme="minorHAnsi" w:cstheme="minorHAnsi"/>
                          <w:highlight w:val="yellow"/>
                        </w:rPr>
                        <w:t>3+ 7 =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1489C" w14:textId="77777777" w:rsidR="007E76AE" w:rsidRPr="007E76AE" w:rsidRDefault="007E76AE" w:rsidP="001F7E51">
      <w:pPr>
        <w:rPr>
          <w:rFonts w:asciiTheme="minorHAnsi" w:hAnsiTheme="minorHAnsi" w:cstheme="minorHAnsi"/>
          <w:b/>
          <w:color w:val="00B0F0"/>
          <w:sz w:val="28"/>
          <w:u w:val="single"/>
        </w:rPr>
      </w:pPr>
    </w:p>
    <w:p w14:paraId="70EB442A" w14:textId="77777777" w:rsidR="007E76AE" w:rsidRPr="007E76AE" w:rsidRDefault="007E76AE" w:rsidP="001F7E51">
      <w:pPr>
        <w:rPr>
          <w:rFonts w:asciiTheme="minorHAnsi" w:hAnsiTheme="minorHAnsi" w:cstheme="minorHAnsi"/>
          <w:b/>
          <w:color w:val="00B0F0"/>
          <w:sz w:val="28"/>
          <w:u w:val="single"/>
        </w:rPr>
      </w:pPr>
      <w:r w:rsidRPr="007E76AE">
        <w:rPr>
          <w:rFonts w:asciiTheme="minorHAnsi" w:hAnsiTheme="minorHAnsi" w:cstheme="minorHAnsi"/>
          <w:b/>
          <w:color w:val="00B0F0"/>
          <w:sz w:val="28"/>
          <w:u w:val="single"/>
        </w:rPr>
        <w:t xml:space="preserve">Optional Extension / Challenge </w:t>
      </w:r>
    </w:p>
    <w:p w14:paraId="0CA2F8A5" w14:textId="77777777" w:rsidR="007E76AE" w:rsidRPr="007E76AE" w:rsidRDefault="007E76AE" w:rsidP="001F7E51">
      <w:pPr>
        <w:rPr>
          <w:rFonts w:asciiTheme="minorHAnsi" w:hAnsiTheme="minorHAnsi" w:cstheme="minorHAnsi"/>
          <w:sz w:val="28"/>
        </w:rPr>
      </w:pPr>
      <w:r w:rsidRPr="007E76AE">
        <w:rPr>
          <w:rFonts w:asciiTheme="minorHAnsi" w:hAnsiTheme="minorHAnsi" w:cstheme="minorHAnsi"/>
          <w:sz w:val="28"/>
        </w:rPr>
        <w:t xml:space="preserve">Reverse the operation, discuss how the answer is still the same.   </w:t>
      </w:r>
    </w:p>
    <w:p w14:paraId="63298F4E" w14:textId="77777777" w:rsidR="007E76AE" w:rsidRDefault="007E76AE" w:rsidP="001F7E51">
      <w:pPr>
        <w:rPr>
          <w:rFonts w:asciiTheme="minorHAnsi" w:hAnsiTheme="minorHAnsi" w:cstheme="minorHAnsi"/>
          <w:sz w:val="28"/>
        </w:rPr>
      </w:pPr>
    </w:p>
    <w:p w14:paraId="4C6B9A79" w14:textId="77777777" w:rsidR="007E76AE" w:rsidRPr="007E76AE" w:rsidRDefault="007E76AE" w:rsidP="001F7E51">
      <w:pPr>
        <w:rPr>
          <w:rFonts w:asciiTheme="minorHAnsi" w:hAnsiTheme="minorHAnsi" w:cstheme="minorHAnsi"/>
          <w:sz w:val="28"/>
        </w:rPr>
      </w:pPr>
      <w:proofErr w:type="spellStart"/>
      <w:r w:rsidRPr="007E76AE">
        <w:rPr>
          <w:rFonts w:asciiTheme="minorHAnsi" w:hAnsiTheme="minorHAnsi" w:cstheme="minorHAnsi"/>
          <w:sz w:val="28"/>
        </w:rPr>
        <w:lastRenderedPageBreak/>
        <w:t>Eg.</w:t>
      </w:r>
      <w:proofErr w:type="spellEnd"/>
      <w:r w:rsidRPr="007E76AE">
        <w:rPr>
          <w:rFonts w:asciiTheme="minorHAnsi" w:hAnsiTheme="minorHAnsi" w:cstheme="minorHAnsi"/>
          <w:sz w:val="28"/>
        </w:rPr>
        <w:t xml:space="preserve">    10 = 5+ 5            10 = 6 + 4</w:t>
      </w:r>
    </w:p>
    <w:p w14:paraId="5711E674" w14:textId="77777777" w:rsidR="00A95812" w:rsidRPr="007E76AE" w:rsidRDefault="00A95812" w:rsidP="001F7E51">
      <w:pPr>
        <w:rPr>
          <w:rFonts w:asciiTheme="minorHAnsi" w:hAnsiTheme="minorHAnsi" w:cstheme="minorHAnsi"/>
          <w:b/>
          <w:sz w:val="36"/>
          <w:u w:val="single"/>
        </w:rPr>
      </w:pPr>
    </w:p>
    <w:p w14:paraId="64C2C974" w14:textId="77777777" w:rsidR="007E76AE" w:rsidRPr="00481A29" w:rsidRDefault="007E76AE" w:rsidP="001F7E51">
      <w:pPr>
        <w:rPr>
          <w:rFonts w:asciiTheme="minorHAnsi" w:hAnsiTheme="minorHAnsi" w:cstheme="minorHAnsi"/>
          <w:b/>
          <w:sz w:val="28"/>
        </w:rPr>
      </w:pPr>
      <w:r w:rsidRPr="00481A29">
        <w:rPr>
          <w:rFonts w:asciiTheme="minorHAnsi" w:hAnsiTheme="minorHAnsi" w:cstheme="minorHAnsi"/>
          <w:b/>
          <w:sz w:val="28"/>
        </w:rPr>
        <w:t xml:space="preserve">Can your child find any more answers like this? </w:t>
      </w:r>
    </w:p>
    <w:p w14:paraId="1FB754C3" w14:textId="77777777" w:rsidR="007E76AE" w:rsidRDefault="007E76AE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573B8CB6" w14:textId="77777777" w:rsidR="007E76AE" w:rsidRDefault="007E76AE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22921416" w14:textId="77777777" w:rsidR="007E76AE" w:rsidRPr="004771B4" w:rsidRDefault="007E76AE" w:rsidP="007E76AE">
      <w:pPr>
        <w:rPr>
          <w:rFonts w:asciiTheme="minorHAnsi" w:hAnsiTheme="minorHAnsi" w:cstheme="minorHAnsi"/>
          <w:b/>
          <w:sz w:val="28"/>
          <w:u w:val="single"/>
        </w:rPr>
      </w:pPr>
      <w:r w:rsidRPr="004771B4">
        <w:rPr>
          <w:rFonts w:asciiTheme="minorHAnsi" w:hAnsiTheme="minorHAnsi" w:cstheme="minorHAnsi"/>
          <w:b/>
          <w:sz w:val="28"/>
          <w:u w:val="single"/>
        </w:rPr>
        <w:t xml:space="preserve">Weekly Written Task </w:t>
      </w:r>
      <w:r>
        <w:rPr>
          <w:rFonts w:asciiTheme="minorHAnsi" w:hAnsiTheme="minorHAnsi" w:cstheme="minorHAnsi"/>
          <w:b/>
          <w:sz w:val="28"/>
          <w:u w:val="single"/>
        </w:rPr>
        <w:t xml:space="preserve">(in home learning book) </w:t>
      </w:r>
    </w:p>
    <w:p w14:paraId="3AD37208" w14:textId="2BA3A504" w:rsidR="007E76AE" w:rsidRPr="00BD37F4" w:rsidRDefault="007E76AE" w:rsidP="001F7E51">
      <w:pPr>
        <w:rPr>
          <w:rFonts w:asciiTheme="minorHAnsi" w:hAnsiTheme="minorHAnsi" w:cstheme="minorHAnsi"/>
          <w:sz w:val="22"/>
        </w:rPr>
      </w:pPr>
      <w:r w:rsidRPr="000F319A">
        <w:rPr>
          <w:rFonts w:asciiTheme="minorHAnsi" w:hAnsiTheme="minorHAnsi" w:cstheme="minorHAnsi"/>
          <w:sz w:val="22"/>
        </w:rPr>
        <w:t xml:space="preserve"> </w:t>
      </w:r>
    </w:p>
    <w:p w14:paraId="5CCA70AD" w14:textId="77777777" w:rsidR="007E76AE" w:rsidRDefault="007E76AE" w:rsidP="001F7E51">
      <w:pPr>
        <w:rPr>
          <w:rFonts w:asciiTheme="minorHAnsi" w:hAnsiTheme="minorHAnsi" w:cstheme="minorHAnsi"/>
          <w:noProof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49541FA5" wp14:editId="3B4EC7F2">
            <wp:simplePos x="0" y="0"/>
            <wp:positionH relativeFrom="column">
              <wp:posOffset>152400</wp:posOffset>
            </wp:positionH>
            <wp:positionV relativeFrom="paragraph">
              <wp:posOffset>135255</wp:posOffset>
            </wp:positionV>
            <wp:extent cx="1212215" cy="1165860"/>
            <wp:effectExtent l="0" t="0" r="6985" b="0"/>
            <wp:wrapTight wrapText="bothSides">
              <wp:wrapPolygon edited="0">
                <wp:start x="0" y="0"/>
                <wp:lineTo x="0" y="21176"/>
                <wp:lineTo x="21385" y="21176"/>
                <wp:lineTo x="21385" y="0"/>
                <wp:lineTo x="0" y="0"/>
              </wp:wrapPolygon>
            </wp:wrapTight>
            <wp:docPr id="4" name="Picture 4" descr="C:\Users\swhite.WISTASTON\AppData\Local\Microsoft\Windows\INetCache\Content.MSO\B0B0FA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hite.WISTASTON\AppData\Local\Microsoft\Windows\INetCache\Content.MSO\B0B0FA5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9655" r="9224" b="12414"/>
                    <a:stretch/>
                  </pic:blipFill>
                  <pic:spPr bwMode="auto">
                    <a:xfrm>
                      <a:off x="0" y="0"/>
                      <a:ext cx="121221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17988" w14:textId="77777777" w:rsidR="00E645FB" w:rsidRDefault="00E645FB" w:rsidP="001F7E51">
      <w:pPr>
        <w:rPr>
          <w:rFonts w:asciiTheme="minorHAnsi" w:hAnsiTheme="minorHAnsi"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5961EF" wp14:editId="1CC80F71">
            <wp:simplePos x="0" y="0"/>
            <wp:positionH relativeFrom="column">
              <wp:posOffset>8200390</wp:posOffset>
            </wp:positionH>
            <wp:positionV relativeFrom="paragraph">
              <wp:posOffset>281940</wp:posOffset>
            </wp:positionV>
            <wp:extent cx="1181735" cy="829945"/>
            <wp:effectExtent l="0" t="0" r="0" b="0"/>
            <wp:wrapTight wrapText="bothSides">
              <wp:wrapPolygon edited="0">
                <wp:start x="0" y="0"/>
                <wp:lineTo x="0" y="21154"/>
                <wp:lineTo x="21356" y="21154"/>
                <wp:lineTo x="213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6AE">
        <w:rPr>
          <w:rFonts w:asciiTheme="minorHAnsi" w:hAnsiTheme="minorHAnsi" w:cstheme="minorHAnsi"/>
          <w:sz w:val="28"/>
        </w:rPr>
        <w:t>Use your home learning book to make a diary, draw a pictu</w:t>
      </w:r>
      <w:r>
        <w:rPr>
          <w:rFonts w:asciiTheme="minorHAnsi" w:hAnsiTheme="minorHAnsi" w:cstheme="minorHAnsi"/>
          <w:sz w:val="28"/>
        </w:rPr>
        <w:t>r</w:t>
      </w:r>
      <w:r w:rsidR="007E76AE">
        <w:rPr>
          <w:rFonts w:asciiTheme="minorHAnsi" w:hAnsiTheme="minorHAnsi" w:cstheme="minorHAnsi"/>
          <w:sz w:val="28"/>
        </w:rPr>
        <w:t xml:space="preserve">e and write about what you have done this week. </w:t>
      </w:r>
      <w:r>
        <w:rPr>
          <w:rFonts w:asciiTheme="minorHAnsi" w:hAnsiTheme="minorHAnsi" w:cstheme="minorHAnsi"/>
          <w:sz w:val="28"/>
        </w:rPr>
        <w:t xml:space="preserve"> Don’t forget to use your best handwriting! </w:t>
      </w:r>
    </w:p>
    <w:p w14:paraId="19B04AB3" w14:textId="77777777" w:rsidR="00E645FB" w:rsidRDefault="00E645FB" w:rsidP="001F7E51">
      <w:pPr>
        <w:rPr>
          <w:rFonts w:asciiTheme="minorHAnsi" w:hAnsiTheme="minorHAnsi" w:cstheme="minorHAnsi"/>
          <w:sz w:val="28"/>
        </w:rPr>
      </w:pPr>
    </w:p>
    <w:p w14:paraId="1B2E64E9" w14:textId="77777777" w:rsidR="007E76AE" w:rsidRDefault="007E76AE" w:rsidP="001F7E5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You could do this as one piece of work</w:t>
      </w:r>
      <w:r w:rsidR="00481A29">
        <w:rPr>
          <w:rFonts w:asciiTheme="minorHAnsi" w:hAnsiTheme="minorHAnsi" w:cstheme="minorHAnsi"/>
          <w:sz w:val="28"/>
        </w:rPr>
        <w:t xml:space="preserve"> at the end of the week</w:t>
      </w:r>
      <w:r>
        <w:rPr>
          <w:rFonts w:asciiTheme="minorHAnsi" w:hAnsiTheme="minorHAnsi" w:cstheme="minorHAnsi"/>
          <w:sz w:val="28"/>
        </w:rPr>
        <w:t xml:space="preserve">, or a little bit each day. </w:t>
      </w:r>
    </w:p>
    <w:p w14:paraId="5BB0E08F" w14:textId="77777777" w:rsidR="00BD37F4" w:rsidRDefault="00BD37F4" w:rsidP="001F7E51">
      <w:pPr>
        <w:rPr>
          <w:rFonts w:asciiTheme="minorHAnsi" w:hAnsiTheme="minorHAnsi" w:cstheme="minorHAnsi"/>
          <w:sz w:val="28"/>
        </w:rPr>
      </w:pPr>
    </w:p>
    <w:p w14:paraId="2FBE0463" w14:textId="6A4B094E" w:rsidR="007E76AE" w:rsidRPr="007E76AE" w:rsidRDefault="007E76AE" w:rsidP="001F7E5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Don’t forget to use the high frequency word sheet to check your spellings.</w:t>
      </w:r>
      <w:r w:rsidR="00BD37F4">
        <w:rPr>
          <w:rFonts w:asciiTheme="minorHAnsi" w:hAnsiTheme="minorHAnsi" w:cstheme="minorHAnsi"/>
          <w:sz w:val="28"/>
        </w:rPr>
        <w:t xml:space="preserve"> Attached at the end.</w:t>
      </w:r>
    </w:p>
    <w:p w14:paraId="27BB254E" w14:textId="77777777" w:rsidR="007E76AE" w:rsidRDefault="007E76AE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0B65056F" w14:textId="77777777" w:rsidR="007E76AE" w:rsidRDefault="007E76AE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3D8E22AE" w14:textId="77777777" w:rsidR="001F7E51" w:rsidRPr="00481A29" w:rsidRDefault="001F7E51" w:rsidP="001F7E51">
      <w:pPr>
        <w:rPr>
          <w:rFonts w:asciiTheme="minorHAnsi" w:hAnsiTheme="minorHAnsi" w:cstheme="minorHAnsi"/>
          <w:b/>
          <w:sz w:val="36"/>
          <w:u w:val="single"/>
        </w:rPr>
      </w:pPr>
      <w:r w:rsidRPr="00481A29">
        <w:rPr>
          <w:rFonts w:asciiTheme="minorHAnsi" w:hAnsiTheme="minorHAnsi" w:cstheme="minorHAnsi"/>
          <w:b/>
          <w:sz w:val="36"/>
          <w:u w:val="single"/>
        </w:rPr>
        <w:t xml:space="preserve">Weekly Reading Task </w:t>
      </w:r>
      <w:r w:rsidR="00C13F18" w:rsidRPr="00481A29">
        <w:rPr>
          <w:rFonts w:asciiTheme="minorHAnsi" w:hAnsiTheme="minorHAnsi" w:cstheme="minorHAnsi"/>
          <w:b/>
          <w:sz w:val="36"/>
          <w:u w:val="single"/>
        </w:rPr>
        <w:t>(record this in your reading diary</w:t>
      </w:r>
      <w:r w:rsidR="00481A29">
        <w:rPr>
          <w:rFonts w:asciiTheme="minorHAnsi" w:hAnsiTheme="minorHAnsi" w:cstheme="minorHAnsi"/>
          <w:b/>
          <w:sz w:val="36"/>
          <w:u w:val="single"/>
        </w:rPr>
        <w:t>)</w:t>
      </w:r>
    </w:p>
    <w:p w14:paraId="10D53F43" w14:textId="77777777" w:rsidR="00481A29" w:rsidRPr="00481A29" w:rsidRDefault="00481A29" w:rsidP="00481A29">
      <w:pPr>
        <w:pStyle w:val="ListParagraph"/>
        <w:rPr>
          <w:rFonts w:asciiTheme="minorHAnsi" w:hAnsiTheme="minorHAnsi" w:cstheme="minorHAnsi"/>
          <w:szCs w:val="22"/>
        </w:rPr>
      </w:pPr>
    </w:p>
    <w:p w14:paraId="72736FF5" w14:textId="289A556A" w:rsidR="00BD37F4" w:rsidRPr="000F319A" w:rsidRDefault="00C13F18" w:rsidP="00BD37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81A29">
        <w:rPr>
          <w:rFonts w:asciiTheme="minorHAnsi" w:hAnsiTheme="minorHAnsi" w:cstheme="minorHAnsi"/>
          <w:szCs w:val="22"/>
        </w:rPr>
        <w:t xml:space="preserve">Please read at least 3 x per </w:t>
      </w:r>
      <w:proofErr w:type="gramStart"/>
      <w:r w:rsidRPr="00481A29">
        <w:rPr>
          <w:rFonts w:asciiTheme="minorHAnsi" w:hAnsiTheme="minorHAnsi" w:cstheme="minorHAnsi"/>
          <w:szCs w:val="22"/>
        </w:rPr>
        <w:t xml:space="preserve">week  </w:t>
      </w:r>
      <w:r w:rsidR="00BD37F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BD37F4">
        <w:rPr>
          <w:rFonts w:asciiTheme="minorHAnsi" w:hAnsiTheme="minorHAnsi" w:cstheme="minorHAnsi"/>
          <w:sz w:val="22"/>
          <w:szCs w:val="22"/>
        </w:rPr>
        <w:t xml:space="preserve">oxford owl has e-books available) or and additional books you have at home. </w:t>
      </w:r>
    </w:p>
    <w:p w14:paraId="79D5EA73" w14:textId="77777777" w:rsidR="00481A29" w:rsidRPr="00BD37F4" w:rsidRDefault="00481A29" w:rsidP="00BD37F4">
      <w:pPr>
        <w:pStyle w:val="ListParagraph"/>
        <w:rPr>
          <w:rFonts w:asciiTheme="minorHAnsi" w:hAnsiTheme="minorHAnsi" w:cstheme="minorHAnsi"/>
          <w:szCs w:val="22"/>
        </w:rPr>
      </w:pPr>
    </w:p>
    <w:p w14:paraId="1E9031C5" w14:textId="63183449" w:rsidR="00C13F18" w:rsidRPr="00481A29" w:rsidRDefault="00C13F18" w:rsidP="001F7E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81A29">
        <w:rPr>
          <w:rFonts w:asciiTheme="minorHAnsi" w:hAnsiTheme="minorHAnsi" w:cstheme="minorHAnsi"/>
          <w:szCs w:val="22"/>
        </w:rPr>
        <w:t xml:space="preserve">Practise reading and recognition of the high frequency words </w:t>
      </w:r>
      <w:r w:rsidR="00BD37F4">
        <w:rPr>
          <w:rFonts w:asciiTheme="minorHAnsi" w:hAnsiTheme="minorHAnsi" w:cstheme="minorHAnsi"/>
          <w:szCs w:val="22"/>
        </w:rPr>
        <w:t>(attached sheet)</w:t>
      </w:r>
    </w:p>
    <w:p w14:paraId="1CD20CF0" w14:textId="77777777" w:rsidR="00481A29" w:rsidRPr="00481A29" w:rsidRDefault="00481A29" w:rsidP="00481A29">
      <w:pPr>
        <w:pStyle w:val="ListParagraph"/>
        <w:rPr>
          <w:rFonts w:asciiTheme="minorHAnsi" w:hAnsiTheme="minorHAnsi" w:cstheme="minorHAnsi"/>
          <w:szCs w:val="22"/>
        </w:rPr>
      </w:pPr>
    </w:p>
    <w:p w14:paraId="414719C5" w14:textId="65FCBF39" w:rsidR="00810A68" w:rsidRPr="00481A29" w:rsidRDefault="00810A68" w:rsidP="001F7E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481A29">
        <w:rPr>
          <w:rFonts w:asciiTheme="minorHAnsi" w:hAnsiTheme="minorHAnsi" w:cstheme="minorHAnsi"/>
          <w:szCs w:val="22"/>
        </w:rPr>
        <w:t xml:space="preserve">Practise phonics graphemes </w:t>
      </w:r>
      <w:r w:rsidR="00BD37F4">
        <w:rPr>
          <w:rFonts w:asciiTheme="minorHAnsi" w:hAnsiTheme="minorHAnsi" w:cstheme="minorHAnsi"/>
          <w:szCs w:val="22"/>
        </w:rPr>
        <w:t xml:space="preserve">on additional attachment on website. </w:t>
      </w:r>
      <w:r w:rsidR="005E2874">
        <w:rPr>
          <w:rFonts w:asciiTheme="minorHAnsi" w:hAnsiTheme="minorHAnsi" w:cstheme="minorHAnsi"/>
          <w:szCs w:val="22"/>
        </w:rPr>
        <w:t>(ay,ee,ow,oo,oo)</w:t>
      </w:r>
    </w:p>
    <w:p w14:paraId="5FB47873" w14:textId="77777777" w:rsidR="00810A68" w:rsidRPr="00481A29" w:rsidRDefault="00810A68" w:rsidP="00810A68">
      <w:pPr>
        <w:pStyle w:val="ListParagraph"/>
        <w:rPr>
          <w:rFonts w:asciiTheme="minorHAnsi" w:hAnsiTheme="minorHAnsi" w:cstheme="minorHAnsi"/>
          <w:sz w:val="40"/>
        </w:rPr>
      </w:pPr>
    </w:p>
    <w:p w14:paraId="297DC479" w14:textId="77777777" w:rsidR="00C13F18" w:rsidRPr="00481A29" w:rsidRDefault="00C13F18" w:rsidP="001F7E51">
      <w:pPr>
        <w:rPr>
          <w:rFonts w:asciiTheme="minorHAnsi" w:hAnsiTheme="minorHAnsi" w:cstheme="minorHAnsi"/>
          <w:b/>
          <w:sz w:val="40"/>
          <w:u w:val="single"/>
        </w:rPr>
      </w:pPr>
    </w:p>
    <w:p w14:paraId="58E710A0" w14:textId="77777777" w:rsidR="00A95812" w:rsidRPr="00481A29" w:rsidRDefault="00A95812" w:rsidP="001F7E51">
      <w:pPr>
        <w:rPr>
          <w:rFonts w:asciiTheme="minorHAnsi" w:hAnsiTheme="minorHAnsi" w:cstheme="minorHAnsi"/>
          <w:b/>
          <w:sz w:val="40"/>
          <w:u w:val="single"/>
        </w:rPr>
      </w:pPr>
    </w:p>
    <w:p w14:paraId="3375AC95" w14:textId="77777777" w:rsidR="00A95812" w:rsidRPr="00481A29" w:rsidRDefault="00A95812" w:rsidP="001F7E51">
      <w:pPr>
        <w:rPr>
          <w:rFonts w:asciiTheme="minorHAnsi" w:hAnsiTheme="minorHAnsi" w:cstheme="minorHAnsi"/>
          <w:b/>
          <w:sz w:val="40"/>
          <w:u w:val="single"/>
        </w:rPr>
      </w:pPr>
    </w:p>
    <w:p w14:paraId="446A9D88" w14:textId="77777777" w:rsidR="00A95812" w:rsidRPr="00481A29" w:rsidRDefault="00A95812" w:rsidP="001F7E51">
      <w:pPr>
        <w:rPr>
          <w:rFonts w:asciiTheme="minorHAnsi" w:hAnsiTheme="minorHAnsi" w:cstheme="minorHAnsi"/>
          <w:b/>
          <w:sz w:val="40"/>
          <w:u w:val="single"/>
        </w:rPr>
      </w:pPr>
    </w:p>
    <w:p w14:paraId="492A363C" w14:textId="77777777" w:rsidR="00A95812" w:rsidRDefault="00A95812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736F6EBD" w14:textId="77777777" w:rsidR="00A95812" w:rsidRDefault="00A95812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14:paraId="14F84BCA" w14:textId="77777777" w:rsidR="001F7E51" w:rsidRDefault="005A12A2" w:rsidP="001F7E51">
      <w:pPr>
        <w:rPr>
          <w:rFonts w:asciiTheme="minorHAnsi" w:hAnsiTheme="minorHAnsi" w:cstheme="minorHAnsi"/>
          <w:b/>
          <w:sz w:val="28"/>
          <w:u w:val="single"/>
        </w:rPr>
      </w:pPr>
      <w:proofErr w:type="gramStart"/>
      <w:r>
        <w:rPr>
          <w:rFonts w:asciiTheme="minorHAnsi" w:hAnsiTheme="minorHAnsi" w:cstheme="minorHAnsi"/>
          <w:b/>
          <w:sz w:val="28"/>
          <w:u w:val="single"/>
        </w:rPr>
        <w:t xml:space="preserve">Other </w:t>
      </w:r>
      <w:r w:rsidR="008634DA">
        <w:rPr>
          <w:rFonts w:asciiTheme="minorHAnsi" w:hAnsiTheme="minorHAnsi" w:cstheme="minorHAnsi"/>
          <w:b/>
          <w:sz w:val="28"/>
          <w:u w:val="single"/>
        </w:rPr>
        <w:t xml:space="preserve"> Suggested</w:t>
      </w:r>
      <w:proofErr w:type="gramEnd"/>
      <w:r w:rsidR="008634DA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1F7E51">
        <w:rPr>
          <w:rFonts w:asciiTheme="minorHAnsi" w:hAnsiTheme="minorHAnsi" w:cstheme="minorHAnsi"/>
          <w:b/>
          <w:sz w:val="28"/>
          <w:u w:val="single"/>
        </w:rPr>
        <w:t xml:space="preserve">Weekly Learning – Tasks Related to all areas of the EY Curriculum </w:t>
      </w:r>
    </w:p>
    <w:p w14:paraId="14803311" w14:textId="05A09749" w:rsidR="008634DA" w:rsidRPr="00636969" w:rsidRDefault="008634DA" w:rsidP="001F7E51">
      <w:pPr>
        <w:rPr>
          <w:rFonts w:asciiTheme="minorHAnsi" w:hAnsiTheme="minorHAnsi" w:cstheme="minorHAnsi"/>
          <w:sz w:val="22"/>
        </w:rPr>
      </w:pPr>
      <w:r w:rsidRPr="00636969">
        <w:rPr>
          <w:rFonts w:asciiTheme="minorHAnsi" w:hAnsiTheme="minorHAnsi" w:cstheme="minorHAnsi"/>
          <w:sz w:val="22"/>
        </w:rPr>
        <w:t xml:space="preserve">These would be activities we </w:t>
      </w:r>
      <w:proofErr w:type="gramStart"/>
      <w:r w:rsidRPr="00636969">
        <w:rPr>
          <w:rFonts w:asciiTheme="minorHAnsi" w:hAnsiTheme="minorHAnsi" w:cstheme="minorHAnsi"/>
          <w:sz w:val="22"/>
        </w:rPr>
        <w:t>would  normally</w:t>
      </w:r>
      <w:proofErr w:type="gramEnd"/>
      <w:r w:rsidRPr="00636969">
        <w:rPr>
          <w:rFonts w:asciiTheme="minorHAnsi" w:hAnsiTheme="minorHAnsi" w:cstheme="minorHAnsi"/>
          <w:sz w:val="22"/>
        </w:rPr>
        <w:t xml:space="preserve"> </w:t>
      </w:r>
      <w:r w:rsidR="00BD37F4">
        <w:rPr>
          <w:rFonts w:asciiTheme="minorHAnsi" w:hAnsiTheme="minorHAnsi" w:cstheme="minorHAnsi"/>
          <w:sz w:val="22"/>
        </w:rPr>
        <w:t>for part of our</w:t>
      </w:r>
      <w:r w:rsidR="00636969">
        <w:rPr>
          <w:rFonts w:asciiTheme="minorHAnsi" w:hAnsiTheme="minorHAnsi" w:cstheme="minorHAnsi"/>
          <w:sz w:val="22"/>
        </w:rPr>
        <w:t xml:space="preserve"> </w:t>
      </w:r>
      <w:r w:rsidR="00636969" w:rsidRPr="00636969">
        <w:rPr>
          <w:rFonts w:asciiTheme="minorHAnsi" w:hAnsiTheme="minorHAnsi" w:cstheme="minorHAnsi"/>
          <w:sz w:val="22"/>
        </w:rPr>
        <w:t>weekly learning</w:t>
      </w:r>
      <w:r w:rsidR="00636969">
        <w:rPr>
          <w:rFonts w:asciiTheme="minorHAnsi" w:hAnsiTheme="minorHAnsi" w:cstheme="minorHAnsi"/>
          <w:sz w:val="22"/>
        </w:rPr>
        <w:t xml:space="preserve">. They should take no longer than 10 minutes per activity to complete. </w:t>
      </w:r>
    </w:p>
    <w:p w14:paraId="1533CCE0" w14:textId="77777777" w:rsidR="001F7E51" w:rsidRDefault="001F7E51" w:rsidP="001F7E51">
      <w:pPr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4394"/>
        <w:gridCol w:w="3119"/>
      </w:tblGrid>
      <w:tr w:rsidR="00AF4D8A" w:rsidRPr="00C77D27" w14:paraId="0496A621" w14:textId="77777777" w:rsidTr="005A3124">
        <w:tc>
          <w:tcPr>
            <w:tcW w:w="3823" w:type="dxa"/>
          </w:tcPr>
          <w:p w14:paraId="7F475B9A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Personal, Social, Emotional Development (PSED)</w:t>
            </w:r>
          </w:p>
          <w:p w14:paraId="6F9225EB" w14:textId="77777777" w:rsidR="001F7E51" w:rsidRPr="005A3124" w:rsidRDefault="001F7E51" w:rsidP="00D34E1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4C595B1" w14:textId="77777777" w:rsidR="001F7E51" w:rsidRPr="005A3124" w:rsidRDefault="004009CC" w:rsidP="00400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1A29"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Think about all the things that make you happy. Draw or write them down in your home learning book. </w:t>
            </w:r>
          </w:p>
          <w:p w14:paraId="3B0C81BD" w14:textId="77777777" w:rsidR="00481A29" w:rsidRPr="005A3124" w:rsidRDefault="00481A29" w:rsidP="00400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A12B7" w14:textId="77777777" w:rsidR="00481A29" w:rsidRPr="005A3124" w:rsidRDefault="00481A29" w:rsidP="00400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Maybe your family could do this too?</w:t>
            </w:r>
          </w:p>
          <w:p w14:paraId="6E0CD543" w14:textId="77777777" w:rsidR="00481A29" w:rsidRPr="005A3124" w:rsidRDefault="00481A29" w:rsidP="00400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E62EC" w14:textId="77777777" w:rsidR="00481A29" w:rsidRPr="005A3124" w:rsidRDefault="00481A29" w:rsidP="00400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Look back at this whenever you feel a little sad or lonely to make you feel better! </w:t>
            </w:r>
            <w:r w:rsidRPr="005A3124">
              <w:rPr>
                <w:rFonts w:asciiTheme="minorHAnsi" w:hAnsiTheme="minorHAnsi" w:cstheme="minorHAnsi"/>
                <w:sz w:val="22"/>
                <w:szCs w:val="22"/>
              </w:rPr>
              <w:sym w:font="Wingdings" w:char="F04A"/>
            </w: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05F40B" w14:textId="77777777" w:rsidR="00481A29" w:rsidRPr="005A3124" w:rsidRDefault="00481A29" w:rsidP="00400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700AA8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Communication and language</w:t>
            </w:r>
          </w:p>
          <w:p w14:paraId="3955C5DE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2A94B2A3" w14:textId="77777777" w:rsidR="00D454F5" w:rsidRPr="005A3124" w:rsidRDefault="002E1BCB" w:rsidP="00D34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Read a story with a grown up and di</w:t>
            </w:r>
            <w:r w:rsidR="00D454F5" w:rsidRPr="005A3124">
              <w:rPr>
                <w:rFonts w:asciiTheme="minorHAnsi" w:hAnsiTheme="minorHAnsi" w:cstheme="minorHAnsi"/>
                <w:sz w:val="22"/>
                <w:szCs w:val="22"/>
              </w:rPr>
              <w:t>scuss what has happened.</w:t>
            </w:r>
          </w:p>
          <w:p w14:paraId="2595DAA7" w14:textId="015EECC7" w:rsidR="001F7E51" w:rsidRPr="005A3124" w:rsidRDefault="00D454F5" w:rsidP="00D34E1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Can you answer how / why questions?</w:t>
            </w:r>
            <w:r w:rsidR="00BD37F4">
              <w:rPr>
                <w:rFonts w:asciiTheme="minorHAnsi" w:hAnsiTheme="minorHAnsi" w:cstheme="minorHAnsi"/>
                <w:sz w:val="22"/>
                <w:szCs w:val="22"/>
              </w:rPr>
              <w:t xml:space="preserve"> -linked to one of your reading tasks. </w:t>
            </w:r>
          </w:p>
          <w:p w14:paraId="00F1FE6E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4394" w:type="dxa"/>
          </w:tcPr>
          <w:p w14:paraId="5EBA798E" w14:textId="77777777" w:rsidR="00AF4D8A" w:rsidRPr="005A3124" w:rsidRDefault="001F7E51" w:rsidP="00A9581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Physical Development</w:t>
            </w:r>
          </w:p>
          <w:p w14:paraId="32D63440" w14:textId="77777777" w:rsidR="00636969" w:rsidRPr="005A3124" w:rsidRDefault="00636969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F3D43" w14:textId="77777777" w:rsidR="00481A29" w:rsidRPr="005A3124" w:rsidRDefault="00481A29" w:rsidP="00D34E1B">
            <w:pPr>
              <w:rPr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</w:t>
            </w: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ractise your </w:t>
            </w:r>
            <w:r w:rsidR="005A3124" w:rsidRPr="005A3124">
              <w:rPr>
                <w:rFonts w:asciiTheme="minorHAnsi" w:hAnsiTheme="minorHAnsi" w:cstheme="minorHAnsi"/>
                <w:sz w:val="22"/>
                <w:szCs w:val="22"/>
              </w:rPr>
              <w:t>throwing</w:t>
            </w: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and catching skills with a member of your </w:t>
            </w:r>
            <w:proofErr w:type="gramStart"/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family </w:t>
            </w:r>
            <w:r w:rsidR="00314B4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gramEnd"/>
            <w:r w:rsidR="00314B4F">
              <w:rPr>
                <w:rFonts w:asciiTheme="minorHAnsi" w:hAnsiTheme="minorHAnsi" w:cstheme="minorHAnsi"/>
                <w:sz w:val="22"/>
                <w:szCs w:val="22"/>
              </w:rPr>
              <w:t xml:space="preserve"> maybe you could put a video on tapestry? </w:t>
            </w:r>
          </w:p>
          <w:p w14:paraId="1DFE0E28" w14:textId="77777777" w:rsidR="00481A29" w:rsidRPr="005A3124" w:rsidRDefault="00481A29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1CDB4" w14:textId="77777777" w:rsidR="00636969" w:rsidRPr="005A3124" w:rsidRDefault="00636969" w:rsidP="006369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Joe wicks is also offering daily PE lessons on his you tube channel </w:t>
            </w:r>
            <w:hyperlink r:id="rId9" w:history="1">
              <w:r w:rsidRPr="005A3124">
                <w:rPr>
                  <w:rStyle w:val="Hyperlink"/>
                  <w:sz w:val="22"/>
                  <w:szCs w:val="22"/>
                  <w:u w:val="none"/>
                </w:rPr>
                <w:t>https://www.youtube.com/channel/UCAxW1XT0iEJo0TYlRfn6rYQ</w:t>
              </w:r>
            </w:hyperlink>
          </w:p>
        </w:tc>
        <w:tc>
          <w:tcPr>
            <w:tcW w:w="3119" w:type="dxa"/>
          </w:tcPr>
          <w:p w14:paraId="46ED3C92" w14:textId="77777777" w:rsidR="001F7E51" w:rsidRPr="005A3124" w:rsidRDefault="001F7E51" w:rsidP="003115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Literacy</w:t>
            </w:r>
          </w:p>
          <w:p w14:paraId="16398023" w14:textId="77777777"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6F5830D" w14:textId="77777777"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Reading </w:t>
            </w:r>
          </w:p>
          <w:p w14:paraId="03B15661" w14:textId="77777777" w:rsidR="00311549" w:rsidRPr="005A3124" w:rsidRDefault="001E14F6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See reading tasks above. </w:t>
            </w:r>
          </w:p>
          <w:p w14:paraId="454B73BF" w14:textId="77777777" w:rsidR="001E14F6" w:rsidRPr="005A3124" w:rsidRDefault="001E14F6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AA43C2D" w14:textId="77777777"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Writing  </w:t>
            </w:r>
          </w:p>
          <w:p w14:paraId="09A589BB" w14:textId="77777777" w:rsidR="00E822F6" w:rsidRPr="005A3124" w:rsidRDefault="00E822F6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Letter formation – handwriting practise </w:t>
            </w:r>
          </w:p>
          <w:p w14:paraId="2EA17652" w14:textId="77777777" w:rsidR="00E822F6" w:rsidRPr="005A3124" w:rsidRDefault="00311549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See letter formation sheets and guides for teachers and parents sent home. </w:t>
            </w:r>
          </w:p>
          <w:p w14:paraId="0344E1CA" w14:textId="77777777" w:rsidR="00311549" w:rsidRPr="005A3124" w:rsidRDefault="00311549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AF4D8A" w:rsidRPr="00C77D27" w14:paraId="01D98B44" w14:textId="77777777" w:rsidTr="005A3124">
        <w:tc>
          <w:tcPr>
            <w:tcW w:w="3823" w:type="dxa"/>
          </w:tcPr>
          <w:p w14:paraId="226FE5C2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Maths</w:t>
            </w:r>
          </w:p>
          <w:p w14:paraId="39CDFC90" w14:textId="77777777"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E5EFAA4" w14:textId="77777777" w:rsidR="001E14F6" w:rsidRPr="005A3124" w:rsidRDefault="001F7E51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Number </w:t>
            </w:r>
          </w:p>
          <w:p w14:paraId="0CC22AF7" w14:textId="77777777" w:rsidR="001F7E51" w:rsidRPr="005A3124" w:rsidRDefault="001E14F6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See tasks above for maths </w:t>
            </w:r>
          </w:p>
          <w:p w14:paraId="0FF700DA" w14:textId="77777777"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1E86ABD" w14:textId="77777777"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Shape, Space and Measure</w:t>
            </w:r>
          </w:p>
          <w:p w14:paraId="1C538956" w14:textId="77777777" w:rsidR="001E14F6" w:rsidRPr="005A3124" w:rsidRDefault="00A95812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Bake a cake with your family at home, practise weighing and measuring ingredients. </w:t>
            </w:r>
          </w:p>
        </w:tc>
        <w:tc>
          <w:tcPr>
            <w:tcW w:w="3118" w:type="dxa"/>
          </w:tcPr>
          <w:p w14:paraId="4BC87651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Understanding the World </w:t>
            </w:r>
          </w:p>
          <w:p w14:paraId="646FE59A" w14:textId="77777777" w:rsidR="001E14F6" w:rsidRDefault="005A3124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33C83F87" w14:textId="77777777" w:rsidR="005A3124" w:rsidRDefault="005A3124" w:rsidP="00D34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9FE2E" w14:textId="77777777" w:rsidR="005A3124" w:rsidRDefault="005A3124" w:rsidP="00D34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Consider and talk to your child about the Christian celebration of Easter.</w:t>
            </w:r>
          </w:p>
          <w:p w14:paraId="5FD8DFE9" w14:textId="77777777" w:rsidR="005A3124" w:rsidRDefault="005A3124" w:rsidP="00D34E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2C623" w14:textId="77777777" w:rsidR="001E14F6" w:rsidRPr="005A3124" w:rsidRDefault="005A3124" w:rsidP="005A3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There are lots of videos online that you could watch. </w:t>
            </w:r>
          </w:p>
        </w:tc>
        <w:tc>
          <w:tcPr>
            <w:tcW w:w="4394" w:type="dxa"/>
          </w:tcPr>
          <w:p w14:paraId="5147F40C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Creative Arts and Design </w:t>
            </w:r>
          </w:p>
          <w:p w14:paraId="506A4733" w14:textId="77777777" w:rsidR="007C1B10" w:rsidRPr="005A3124" w:rsidRDefault="007C1B10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3A5D60" w14:textId="77777777" w:rsidR="00481A29" w:rsidRPr="005A3124" w:rsidRDefault="00481A29" w:rsidP="00481A29">
            <w:pPr>
              <w:tabs>
                <w:tab w:val="left" w:pos="46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Use materials around your house to design and create a den to play in with your family. </w:t>
            </w:r>
          </w:p>
          <w:p w14:paraId="121CEA4B" w14:textId="77777777" w:rsidR="00481A29" w:rsidRPr="005A3124" w:rsidRDefault="00481A29" w:rsidP="00481A29">
            <w:pPr>
              <w:tabs>
                <w:tab w:val="left" w:pos="46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4FE7B" w14:textId="77777777" w:rsidR="00481A29" w:rsidRPr="005A3124" w:rsidRDefault="00481A29" w:rsidP="00481A29">
            <w:pPr>
              <w:tabs>
                <w:tab w:val="left" w:pos="46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Can you design it first in your home learning </w:t>
            </w:r>
            <w:proofErr w:type="gramStart"/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book.</w:t>
            </w:r>
            <w:proofErr w:type="gramEnd"/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What will it look like? </w:t>
            </w:r>
          </w:p>
          <w:p w14:paraId="29B3C094" w14:textId="77777777" w:rsidR="00481A29" w:rsidRPr="005A3124" w:rsidRDefault="00481A29" w:rsidP="00481A29">
            <w:pPr>
              <w:tabs>
                <w:tab w:val="left" w:pos="46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What will you use to build it? </w:t>
            </w:r>
          </w:p>
          <w:p w14:paraId="6FEFA609" w14:textId="77777777" w:rsidR="00481A29" w:rsidRPr="005A3124" w:rsidRDefault="00481A29" w:rsidP="00481A29">
            <w:pPr>
              <w:tabs>
                <w:tab w:val="left" w:pos="46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Will you use anything to join the materials together? </w:t>
            </w:r>
          </w:p>
        </w:tc>
        <w:tc>
          <w:tcPr>
            <w:tcW w:w="3119" w:type="dxa"/>
          </w:tcPr>
          <w:p w14:paraId="57C190EB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Spellings </w:t>
            </w:r>
          </w:p>
          <w:p w14:paraId="37E165B5" w14:textId="77777777"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5D079E87" w14:textId="77777777" w:rsidR="007C1B10" w:rsidRPr="005A3124" w:rsidRDefault="007C1B10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Please practise the following spellings: </w:t>
            </w:r>
          </w:p>
          <w:p w14:paraId="08598FB7" w14:textId="77777777" w:rsidR="00481A29" w:rsidRPr="005A3124" w:rsidRDefault="00481A29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B1DD1" w14:textId="77777777" w:rsidR="00481A29" w:rsidRPr="005A3124" w:rsidRDefault="00481A29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</w:p>
          <w:p w14:paraId="4CE3DFEC" w14:textId="77777777" w:rsidR="00481A29" w:rsidRPr="005A3124" w:rsidRDefault="00481A29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5D124A75" w14:textId="77777777" w:rsidR="00481A29" w:rsidRPr="005A3124" w:rsidRDefault="00481A29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</w:p>
          <w:p w14:paraId="21BF4FA9" w14:textId="77777777" w:rsidR="00481A29" w:rsidRPr="005A3124" w:rsidRDefault="00481A29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like</w:t>
            </w:r>
          </w:p>
          <w:p w14:paraId="435FC21D" w14:textId="77777777" w:rsidR="00481A29" w:rsidRDefault="00481A29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</w:p>
          <w:p w14:paraId="4BA6A375" w14:textId="77777777" w:rsidR="00314B4F" w:rsidRPr="005A3124" w:rsidRDefault="00314B4F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99FF0" w14:textId="31AE4511" w:rsidR="001F7E51" w:rsidRPr="005A3124" w:rsidRDefault="001F7E51" w:rsidP="00481A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C05159" w14:textId="77777777" w:rsidR="001F7E51" w:rsidRDefault="001F7E51" w:rsidP="001F7E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FD8C2B" w14:textId="77777777" w:rsidR="001F7E51" w:rsidRPr="00314B4F" w:rsidRDefault="001F7E51" w:rsidP="001F7E51">
      <w:pPr>
        <w:rPr>
          <w:rFonts w:asciiTheme="minorHAnsi" w:hAnsiTheme="minorHAnsi" w:cstheme="minorHAnsi"/>
          <w:b/>
          <w:sz w:val="20"/>
          <w:szCs w:val="20"/>
        </w:rPr>
      </w:pPr>
    </w:p>
    <w:p w14:paraId="2EF70704" w14:textId="77777777" w:rsidR="007C1B10" w:rsidRPr="00314B4F" w:rsidRDefault="007E3B35" w:rsidP="001F7E51">
      <w:pPr>
        <w:rPr>
          <w:rFonts w:asciiTheme="minorHAnsi" w:hAnsiTheme="minorHAnsi" w:cstheme="minorHAnsi"/>
          <w:b/>
          <w:sz w:val="28"/>
        </w:rPr>
      </w:pPr>
      <w:r w:rsidRPr="00314B4F">
        <w:rPr>
          <w:noProof/>
        </w:rPr>
        <w:drawing>
          <wp:anchor distT="0" distB="0" distL="114300" distR="114300" simplePos="0" relativeHeight="251665408" behindDoc="1" locked="0" layoutInCell="1" allowOverlap="1" wp14:anchorId="7055A55B" wp14:editId="20B58D12">
            <wp:simplePos x="0" y="0"/>
            <wp:positionH relativeFrom="column">
              <wp:posOffset>0</wp:posOffset>
            </wp:positionH>
            <wp:positionV relativeFrom="paragraph">
              <wp:posOffset>78830</wp:posOffset>
            </wp:positionV>
            <wp:extent cx="2741136" cy="691243"/>
            <wp:effectExtent l="0" t="0" r="2540" b="0"/>
            <wp:wrapTight wrapText="bothSides">
              <wp:wrapPolygon edited="0">
                <wp:start x="0" y="0"/>
                <wp:lineTo x="0" y="20846"/>
                <wp:lineTo x="21470" y="20846"/>
                <wp:lineTo x="214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136" cy="69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9CC" w:rsidRPr="00314B4F">
        <w:rPr>
          <w:rFonts w:asciiTheme="minorHAnsi" w:hAnsiTheme="minorHAnsi" w:cstheme="minorHAnsi"/>
          <w:b/>
          <w:sz w:val="28"/>
        </w:rPr>
        <w:t xml:space="preserve">Please complete any written or drawing tasks </w:t>
      </w:r>
      <w:proofErr w:type="gramStart"/>
      <w:r w:rsidR="004009CC" w:rsidRPr="00314B4F">
        <w:rPr>
          <w:rFonts w:asciiTheme="minorHAnsi" w:hAnsiTheme="minorHAnsi" w:cstheme="minorHAnsi"/>
          <w:b/>
          <w:sz w:val="28"/>
        </w:rPr>
        <w:t xml:space="preserve">in  </w:t>
      </w:r>
      <w:r w:rsidR="007C1B10" w:rsidRPr="00314B4F">
        <w:rPr>
          <w:rFonts w:asciiTheme="minorHAnsi" w:hAnsiTheme="minorHAnsi" w:cstheme="minorHAnsi"/>
          <w:b/>
          <w:sz w:val="28"/>
        </w:rPr>
        <w:t>your</w:t>
      </w:r>
      <w:proofErr w:type="gramEnd"/>
      <w:r w:rsidR="007C1B10" w:rsidRPr="00314B4F">
        <w:rPr>
          <w:rFonts w:asciiTheme="minorHAnsi" w:hAnsiTheme="minorHAnsi" w:cstheme="minorHAnsi"/>
          <w:b/>
          <w:sz w:val="28"/>
        </w:rPr>
        <w:t xml:space="preserve"> home learning book. </w:t>
      </w:r>
    </w:p>
    <w:p w14:paraId="55D50389" w14:textId="77777777" w:rsidR="007E3B35" w:rsidRPr="00314B4F" w:rsidRDefault="007E3B35" w:rsidP="001F7E51">
      <w:pPr>
        <w:rPr>
          <w:rFonts w:asciiTheme="minorHAnsi" w:hAnsiTheme="minorHAnsi" w:cstheme="minorHAnsi"/>
          <w:b/>
          <w:sz w:val="28"/>
        </w:rPr>
      </w:pPr>
    </w:p>
    <w:p w14:paraId="67F58BDD" w14:textId="059C6E8E" w:rsidR="00071292" w:rsidRDefault="004009CC">
      <w:pPr>
        <w:rPr>
          <w:rFonts w:asciiTheme="minorHAnsi" w:hAnsiTheme="minorHAnsi" w:cstheme="minorHAnsi"/>
          <w:b/>
          <w:sz w:val="28"/>
        </w:rPr>
      </w:pPr>
      <w:r w:rsidRPr="00314B4F">
        <w:rPr>
          <w:rFonts w:asciiTheme="minorHAnsi" w:hAnsiTheme="minorHAnsi" w:cstheme="minorHAnsi"/>
          <w:b/>
          <w:sz w:val="28"/>
        </w:rPr>
        <w:t>We would love to see any photographs and videos of your children completing the</w:t>
      </w:r>
      <w:r w:rsidR="007C1B10" w:rsidRPr="00314B4F">
        <w:rPr>
          <w:rFonts w:asciiTheme="minorHAnsi" w:hAnsiTheme="minorHAnsi" w:cstheme="minorHAnsi"/>
          <w:b/>
          <w:sz w:val="28"/>
        </w:rPr>
        <w:t xml:space="preserve"> other </w:t>
      </w:r>
      <w:r w:rsidRPr="00314B4F">
        <w:rPr>
          <w:rFonts w:asciiTheme="minorHAnsi" w:hAnsiTheme="minorHAnsi" w:cstheme="minorHAnsi"/>
          <w:b/>
          <w:sz w:val="28"/>
        </w:rPr>
        <w:t>tasks on tapestr</w:t>
      </w:r>
      <w:r w:rsidR="005B6240" w:rsidRPr="00314B4F">
        <w:rPr>
          <w:rFonts w:asciiTheme="minorHAnsi" w:hAnsiTheme="minorHAnsi" w:cstheme="minorHAnsi"/>
          <w:b/>
          <w:sz w:val="28"/>
        </w:rPr>
        <w:t>y too</w:t>
      </w:r>
      <w:r w:rsidRPr="00314B4F">
        <w:rPr>
          <w:rFonts w:asciiTheme="minorHAnsi" w:hAnsiTheme="minorHAnsi" w:cstheme="minorHAnsi"/>
          <w:b/>
          <w:sz w:val="28"/>
        </w:rPr>
        <w:t xml:space="preserve">. </w:t>
      </w:r>
    </w:p>
    <w:p w14:paraId="5D49E03D" w14:textId="762C7184" w:rsidR="00BD37F4" w:rsidRDefault="00BD37F4">
      <w:pPr>
        <w:rPr>
          <w:rFonts w:asciiTheme="minorHAnsi" w:hAnsiTheme="minorHAnsi" w:cstheme="minorHAnsi"/>
          <w:b/>
          <w:sz w:val="28"/>
        </w:rPr>
      </w:pPr>
    </w:p>
    <w:p w14:paraId="220BC5F2" w14:textId="38B5AB75" w:rsidR="00BD37F4" w:rsidRDefault="00BD37F4">
      <w:pPr>
        <w:rPr>
          <w:rFonts w:asciiTheme="minorHAnsi" w:hAnsiTheme="minorHAnsi" w:cstheme="minorHAnsi"/>
          <w:b/>
          <w:sz w:val="28"/>
        </w:rPr>
      </w:pPr>
    </w:p>
    <w:p w14:paraId="31640C39" w14:textId="72CCEAED" w:rsidR="00BD37F4" w:rsidRPr="000F319A" w:rsidRDefault="00BD37F4" w:rsidP="00BD37F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7F797A" w14:textId="2F3E3D95" w:rsidR="00BD37F4" w:rsidRPr="00314B4F" w:rsidRDefault="002C580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01CD4ECE" wp14:editId="3036E6D2">
            <wp:extent cx="9367736" cy="6564395"/>
            <wp:effectExtent l="0" t="0" r="5080" b="190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16 at 20.34.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686" cy="65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7F4" w:rsidRPr="00314B4F" w:rsidSect="005A12A2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5FF"/>
    <w:multiLevelType w:val="hybridMultilevel"/>
    <w:tmpl w:val="8872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241"/>
    <w:multiLevelType w:val="hybridMultilevel"/>
    <w:tmpl w:val="85E40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7734"/>
    <w:multiLevelType w:val="hybridMultilevel"/>
    <w:tmpl w:val="7CE27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CEE"/>
    <w:multiLevelType w:val="hybridMultilevel"/>
    <w:tmpl w:val="D8469530"/>
    <w:lvl w:ilvl="0" w:tplc="56E2A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26AA6"/>
    <w:multiLevelType w:val="hybridMultilevel"/>
    <w:tmpl w:val="85E40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1"/>
    <w:rsid w:val="0005559F"/>
    <w:rsid w:val="000F319A"/>
    <w:rsid w:val="001E14F6"/>
    <w:rsid w:val="001F7E51"/>
    <w:rsid w:val="00267EFB"/>
    <w:rsid w:val="002C5807"/>
    <w:rsid w:val="002E1BCB"/>
    <w:rsid w:val="00311549"/>
    <w:rsid w:val="00314B4F"/>
    <w:rsid w:val="004009CC"/>
    <w:rsid w:val="00481A29"/>
    <w:rsid w:val="005A12A2"/>
    <w:rsid w:val="005A3124"/>
    <w:rsid w:val="005B6240"/>
    <w:rsid w:val="005E2874"/>
    <w:rsid w:val="00636969"/>
    <w:rsid w:val="0072377D"/>
    <w:rsid w:val="007C1B10"/>
    <w:rsid w:val="007E3B35"/>
    <w:rsid w:val="007E76AE"/>
    <w:rsid w:val="00810A68"/>
    <w:rsid w:val="00844315"/>
    <w:rsid w:val="008634DA"/>
    <w:rsid w:val="00974049"/>
    <w:rsid w:val="00A933FA"/>
    <w:rsid w:val="00A95812"/>
    <w:rsid w:val="00AF4D8A"/>
    <w:rsid w:val="00BD37F4"/>
    <w:rsid w:val="00C13F18"/>
    <w:rsid w:val="00CD56AB"/>
    <w:rsid w:val="00D454F5"/>
    <w:rsid w:val="00E645FB"/>
    <w:rsid w:val="00E764CA"/>
    <w:rsid w:val="00E822F6"/>
    <w:rsid w:val="00F1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C745"/>
  <w15:chartTrackingRefBased/>
  <w15:docId w15:val="{1DA3CE9B-B876-4F67-9FEB-59F9ABF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D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White</dc:creator>
  <cp:keywords/>
  <dc:description/>
  <cp:lastModifiedBy>Nichola Meehan</cp:lastModifiedBy>
  <cp:revision>5</cp:revision>
  <dcterms:created xsi:type="dcterms:W3CDTF">2020-04-16T19:25:00Z</dcterms:created>
  <dcterms:modified xsi:type="dcterms:W3CDTF">2020-04-16T21:13:00Z</dcterms:modified>
</cp:coreProperties>
</file>